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AD" w:rsidRPr="00FC31BD" w:rsidRDefault="000A5845" w:rsidP="00FC31BD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 xml:space="preserve">Перспективный план развития </w:t>
      </w:r>
      <w:r w:rsidRPr="00FC31BD">
        <w:rPr>
          <w:rStyle w:val="s2"/>
          <w:b/>
          <w:color w:val="000000"/>
          <w:sz w:val="28"/>
          <w:szCs w:val="28"/>
        </w:rPr>
        <w:t>Научно-учебной лаборатории</w:t>
      </w:r>
    </w:p>
    <w:p w:rsidR="000A5845" w:rsidRPr="00FC31BD" w:rsidRDefault="000A5845" w:rsidP="00FC31BD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31BD">
        <w:rPr>
          <w:rStyle w:val="s2"/>
          <w:b/>
          <w:color w:val="000000"/>
          <w:sz w:val="28"/>
          <w:szCs w:val="28"/>
        </w:rPr>
        <w:t xml:space="preserve">исследований в области </w:t>
      </w:r>
      <w:proofErr w:type="gramStart"/>
      <w:r w:rsidRPr="00FC31BD">
        <w:rPr>
          <w:rStyle w:val="s2"/>
          <w:b/>
          <w:color w:val="000000"/>
          <w:sz w:val="28"/>
          <w:szCs w:val="28"/>
        </w:rPr>
        <w:t>бизнес-коммуникаций</w:t>
      </w:r>
      <w:proofErr w:type="gramEnd"/>
      <w:r w:rsidRPr="00FC31BD">
        <w:rPr>
          <w:rStyle w:val="s1"/>
          <w:b/>
          <w:color w:val="000000"/>
          <w:sz w:val="28"/>
          <w:szCs w:val="28"/>
        </w:rPr>
        <w:t xml:space="preserve"> до 2030 г.</w:t>
      </w:r>
    </w:p>
    <w:p w:rsidR="000A5845" w:rsidRPr="00FC31BD" w:rsidRDefault="000A5845" w:rsidP="000A5845">
      <w:pPr>
        <w:pStyle w:val="p2"/>
        <w:jc w:val="both"/>
        <w:rPr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>I. Кадровая политика:</w:t>
      </w:r>
    </w:p>
    <w:p w:rsidR="000A5845" w:rsidRPr="00FC31BD" w:rsidRDefault="000A5845" w:rsidP="000A5845">
      <w:pPr>
        <w:pStyle w:val="p3"/>
        <w:jc w:val="both"/>
        <w:rPr>
          <w:color w:val="000000"/>
          <w:sz w:val="28"/>
          <w:szCs w:val="28"/>
        </w:rPr>
      </w:pPr>
      <w:proofErr w:type="gramStart"/>
      <w:r w:rsidRPr="00FC31BD">
        <w:rPr>
          <w:color w:val="000000"/>
          <w:sz w:val="28"/>
          <w:szCs w:val="28"/>
        </w:rPr>
        <w:t>1) В соответствии с политикой ВШЭ, направленной на все более тесную интеграцию с международными научно-исследовательскими организациями и формирование репутации ВШЭ как крупного научного центра международного уровня к работе центра</w:t>
      </w:r>
      <w:r w:rsidR="008B38C1" w:rsidRPr="00FC31BD">
        <w:rPr>
          <w:color w:val="000000"/>
          <w:sz w:val="28"/>
          <w:szCs w:val="28"/>
        </w:rPr>
        <w:t xml:space="preserve"> и при наличии необходимых финансовых ресурсов в качестве консультантов и экспертов (в перспективе – на постоянной основе) могут </w:t>
      </w:r>
      <w:r w:rsidRPr="00FC31BD">
        <w:rPr>
          <w:color w:val="000000"/>
          <w:sz w:val="28"/>
          <w:szCs w:val="28"/>
        </w:rPr>
        <w:t>привлекаться иностранные специалисты высокой квалификации;</w:t>
      </w:r>
      <w:proofErr w:type="gramEnd"/>
    </w:p>
    <w:p w:rsidR="000A5845" w:rsidRPr="00FC31BD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FC31BD">
        <w:rPr>
          <w:color w:val="000000"/>
          <w:sz w:val="28"/>
          <w:szCs w:val="28"/>
        </w:rPr>
        <w:t xml:space="preserve">2) </w:t>
      </w:r>
      <w:r w:rsidR="00FC31BD">
        <w:rPr>
          <w:color w:val="000000"/>
          <w:sz w:val="28"/>
          <w:szCs w:val="28"/>
        </w:rPr>
        <w:t>в</w:t>
      </w:r>
      <w:r w:rsidR="006E0E6A" w:rsidRPr="00FC31BD">
        <w:rPr>
          <w:color w:val="000000"/>
          <w:sz w:val="28"/>
          <w:szCs w:val="28"/>
        </w:rPr>
        <w:t xml:space="preserve"> Лабораторию будут приниматься на работу как уже сложившиеся специалисты</w:t>
      </w:r>
      <w:r w:rsidRPr="00FC31BD">
        <w:rPr>
          <w:color w:val="000000"/>
          <w:sz w:val="28"/>
          <w:szCs w:val="28"/>
        </w:rPr>
        <w:t xml:space="preserve"> выс</w:t>
      </w:r>
      <w:r w:rsidR="006E0E6A" w:rsidRPr="00FC31BD">
        <w:rPr>
          <w:color w:val="000000"/>
          <w:sz w:val="28"/>
          <w:szCs w:val="28"/>
        </w:rPr>
        <w:t>окой квалификации, так и молодые перспективные исследователи</w:t>
      </w:r>
      <w:r w:rsidRPr="00FC31BD">
        <w:rPr>
          <w:color w:val="000000"/>
          <w:sz w:val="28"/>
          <w:szCs w:val="28"/>
        </w:rPr>
        <w:t>. Последним</w:t>
      </w:r>
      <w:r w:rsidR="006E0E6A" w:rsidRPr="00FC31BD">
        <w:rPr>
          <w:color w:val="000000"/>
          <w:sz w:val="28"/>
          <w:szCs w:val="28"/>
        </w:rPr>
        <w:t xml:space="preserve"> будет обеспечена</w:t>
      </w:r>
      <w:r w:rsidRPr="00FC31BD">
        <w:rPr>
          <w:color w:val="000000"/>
          <w:sz w:val="28"/>
          <w:szCs w:val="28"/>
        </w:rPr>
        <w:t xml:space="preserve"> квалифицированная помощь в получении опыта</w:t>
      </w:r>
      <w:r w:rsidR="006E0E6A" w:rsidRPr="00FC31BD">
        <w:rPr>
          <w:color w:val="000000"/>
          <w:sz w:val="28"/>
          <w:szCs w:val="28"/>
        </w:rPr>
        <w:t xml:space="preserve"> проведения и </w:t>
      </w:r>
      <w:r w:rsidRPr="00FC31BD">
        <w:rPr>
          <w:color w:val="000000"/>
          <w:sz w:val="28"/>
          <w:szCs w:val="28"/>
        </w:rPr>
        <w:t xml:space="preserve"> организации научных мероприятий</w:t>
      </w:r>
      <w:r w:rsidR="006E0E6A" w:rsidRPr="00FC31BD">
        <w:rPr>
          <w:color w:val="000000"/>
          <w:sz w:val="28"/>
          <w:szCs w:val="28"/>
        </w:rPr>
        <w:t>, в подготовке диссертаций и усилении публикационной активности</w:t>
      </w:r>
      <w:r w:rsidR="00FC31BD">
        <w:rPr>
          <w:color w:val="000000"/>
          <w:sz w:val="28"/>
          <w:szCs w:val="28"/>
        </w:rPr>
        <w:t>;</w:t>
      </w:r>
    </w:p>
    <w:p w:rsidR="000A5845" w:rsidRPr="00FC31BD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FC31BD">
        <w:rPr>
          <w:color w:val="000000"/>
          <w:sz w:val="28"/>
          <w:szCs w:val="28"/>
        </w:rPr>
        <w:t xml:space="preserve">3) </w:t>
      </w:r>
      <w:r w:rsidR="00FC31BD">
        <w:rPr>
          <w:color w:val="000000"/>
          <w:sz w:val="28"/>
          <w:szCs w:val="28"/>
        </w:rPr>
        <w:t>п</w:t>
      </w:r>
      <w:r w:rsidR="006E67EE" w:rsidRPr="00FC31BD">
        <w:rPr>
          <w:color w:val="000000"/>
          <w:sz w:val="28"/>
          <w:szCs w:val="28"/>
        </w:rPr>
        <w:t>редполагается ф</w:t>
      </w:r>
      <w:r w:rsidRPr="00FC31BD">
        <w:rPr>
          <w:color w:val="000000"/>
          <w:sz w:val="28"/>
          <w:szCs w:val="28"/>
        </w:rPr>
        <w:t xml:space="preserve">ормирование пула исследователей </w:t>
      </w:r>
      <w:r w:rsidR="006E67EE" w:rsidRPr="00FC31BD">
        <w:rPr>
          <w:color w:val="000000"/>
          <w:sz w:val="28"/>
          <w:szCs w:val="28"/>
        </w:rPr>
        <w:t>для выполнения конкретных проектов под руководством ведущих сотрудников НУЛ</w:t>
      </w:r>
      <w:r w:rsidRPr="00FC31BD">
        <w:rPr>
          <w:color w:val="000000"/>
          <w:sz w:val="28"/>
          <w:szCs w:val="28"/>
        </w:rPr>
        <w:t>.</w:t>
      </w:r>
    </w:p>
    <w:p w:rsidR="007843DD" w:rsidRDefault="000A5845" w:rsidP="000A5845">
      <w:pPr>
        <w:pStyle w:val="p3"/>
        <w:jc w:val="both"/>
        <w:rPr>
          <w:rStyle w:val="s1"/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 xml:space="preserve">II. </w:t>
      </w:r>
      <w:r w:rsidR="007843DD">
        <w:rPr>
          <w:rStyle w:val="s1"/>
          <w:b/>
          <w:color w:val="000000"/>
          <w:sz w:val="28"/>
          <w:szCs w:val="28"/>
        </w:rPr>
        <w:t xml:space="preserve">Взаимодействие на постоянной основе с </w:t>
      </w:r>
      <w:proofErr w:type="gramStart"/>
      <w:r w:rsidR="007843DD">
        <w:rPr>
          <w:rStyle w:val="s1"/>
          <w:b/>
          <w:color w:val="000000"/>
          <w:sz w:val="28"/>
          <w:szCs w:val="28"/>
        </w:rPr>
        <w:t>российскими</w:t>
      </w:r>
      <w:proofErr w:type="gramEnd"/>
      <w:r w:rsidR="007843DD">
        <w:rPr>
          <w:rStyle w:val="s1"/>
          <w:b/>
          <w:color w:val="000000"/>
          <w:sz w:val="28"/>
          <w:szCs w:val="28"/>
        </w:rPr>
        <w:t xml:space="preserve"> и зарубежными бизнес-ассоциациями:</w:t>
      </w:r>
    </w:p>
    <w:p w:rsidR="007843DD" w:rsidRDefault="007843DD" w:rsidP="000A5845">
      <w:pPr>
        <w:pStyle w:val="p3"/>
        <w:jc w:val="both"/>
        <w:rPr>
          <w:rStyle w:val="s1"/>
          <w:color w:val="000000"/>
          <w:sz w:val="28"/>
          <w:szCs w:val="28"/>
        </w:rPr>
      </w:pPr>
      <w:r w:rsidRPr="007843DD">
        <w:rPr>
          <w:rStyle w:val="s1"/>
          <w:color w:val="000000"/>
          <w:sz w:val="28"/>
          <w:szCs w:val="28"/>
        </w:rPr>
        <w:t xml:space="preserve">1) </w:t>
      </w:r>
      <w:r>
        <w:rPr>
          <w:rStyle w:val="s1"/>
          <w:color w:val="000000"/>
          <w:sz w:val="28"/>
          <w:szCs w:val="28"/>
        </w:rPr>
        <w:t>Проведение совместных семинаров, круглых столов и мастер-классов;</w:t>
      </w:r>
    </w:p>
    <w:p w:rsidR="007843DD" w:rsidRDefault="007843DD" w:rsidP="000A5845">
      <w:pPr>
        <w:pStyle w:val="p3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2) организация стажировок и прохождение практик бакалаврами и магистрами НИУ-ВШЭ в РСПП, ТПП, Деловой России и Опоре России;</w:t>
      </w:r>
    </w:p>
    <w:p w:rsidR="007843DD" w:rsidRDefault="007843DD" w:rsidP="000A5845">
      <w:pPr>
        <w:pStyle w:val="p3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3) участие в организации и проведении ежегодной Недели российского бизнеса;</w:t>
      </w:r>
    </w:p>
    <w:p w:rsidR="007843DD" w:rsidRDefault="007843DD" w:rsidP="000A5845">
      <w:pPr>
        <w:pStyle w:val="p3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4) участие в разработке профессиональных стандартов для бизнеса;</w:t>
      </w:r>
    </w:p>
    <w:p w:rsidR="006844A9" w:rsidRDefault="006844A9" w:rsidP="000A5845">
      <w:pPr>
        <w:pStyle w:val="p3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5) разработка новой концепции </w:t>
      </w:r>
      <w:proofErr w:type="gramStart"/>
      <w:r>
        <w:rPr>
          <w:rStyle w:val="s1"/>
          <w:color w:val="000000"/>
          <w:sz w:val="28"/>
          <w:szCs w:val="28"/>
        </w:rPr>
        <w:t>бизнес-образования</w:t>
      </w:r>
      <w:proofErr w:type="gramEnd"/>
      <w:r>
        <w:rPr>
          <w:rStyle w:val="s1"/>
          <w:color w:val="000000"/>
          <w:sz w:val="28"/>
          <w:szCs w:val="28"/>
        </w:rPr>
        <w:t xml:space="preserve"> в РФ;</w:t>
      </w:r>
    </w:p>
    <w:p w:rsidR="007843DD" w:rsidRPr="007843DD" w:rsidRDefault="007843DD" w:rsidP="000A5845">
      <w:pPr>
        <w:pStyle w:val="p3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5) </w:t>
      </w:r>
      <w:r w:rsidR="006844A9">
        <w:rPr>
          <w:rStyle w:val="s1"/>
          <w:color w:val="000000"/>
          <w:sz w:val="28"/>
          <w:szCs w:val="28"/>
        </w:rPr>
        <w:t xml:space="preserve">участие в совместных экспертизах в сфере взаимодействия бизнеса и власти, в том числе, с региональными представительствами </w:t>
      </w:r>
      <w:proofErr w:type="gramStart"/>
      <w:r w:rsidR="006844A9">
        <w:rPr>
          <w:rStyle w:val="s1"/>
          <w:color w:val="000000"/>
          <w:sz w:val="28"/>
          <w:szCs w:val="28"/>
        </w:rPr>
        <w:t>бизнес-ассоциаций</w:t>
      </w:r>
      <w:proofErr w:type="gramEnd"/>
      <w:r>
        <w:rPr>
          <w:rStyle w:val="s1"/>
          <w:color w:val="000000"/>
          <w:sz w:val="28"/>
          <w:szCs w:val="28"/>
        </w:rPr>
        <w:t>.</w:t>
      </w:r>
    </w:p>
    <w:p w:rsidR="000A5845" w:rsidRPr="000A5845" w:rsidRDefault="007843DD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  <w:lang w:val="en-US"/>
        </w:rPr>
        <w:t>III</w:t>
      </w:r>
      <w:r w:rsidRPr="007843DD">
        <w:rPr>
          <w:rStyle w:val="s1"/>
          <w:b/>
          <w:color w:val="000000"/>
          <w:sz w:val="28"/>
          <w:szCs w:val="28"/>
        </w:rPr>
        <w:t xml:space="preserve">. </w:t>
      </w:r>
      <w:r w:rsidR="000A5845" w:rsidRPr="00FC31BD">
        <w:rPr>
          <w:rStyle w:val="s1"/>
          <w:b/>
          <w:color w:val="000000"/>
          <w:sz w:val="28"/>
          <w:szCs w:val="28"/>
        </w:rPr>
        <w:t>Научная деятельность</w:t>
      </w:r>
      <w:r w:rsidR="000A5845" w:rsidRPr="000A5845">
        <w:rPr>
          <w:rStyle w:val="s1"/>
          <w:color w:val="000000"/>
          <w:sz w:val="28"/>
          <w:szCs w:val="28"/>
        </w:rPr>
        <w:t>:</w:t>
      </w:r>
    </w:p>
    <w:p w:rsidR="00FC31BD" w:rsidRPr="000A5845" w:rsidRDefault="00FC31BD" w:rsidP="00FC31BD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0A5845">
        <w:rPr>
          <w:color w:val="000000"/>
          <w:sz w:val="28"/>
          <w:szCs w:val="28"/>
        </w:rPr>
        <w:t xml:space="preserve"> Центральным направлением исследований лаборатории остается изучение </w:t>
      </w:r>
      <w:proofErr w:type="gramStart"/>
      <w:r w:rsidRPr="000A5845">
        <w:rPr>
          <w:color w:val="000000"/>
          <w:sz w:val="28"/>
          <w:szCs w:val="28"/>
        </w:rPr>
        <w:t>бизнес-коммуникаций</w:t>
      </w:r>
      <w:proofErr w:type="gramEnd"/>
      <w:r w:rsidRPr="000A5845">
        <w:rPr>
          <w:color w:val="000000"/>
          <w:sz w:val="28"/>
          <w:szCs w:val="28"/>
        </w:rPr>
        <w:t xml:space="preserve">. Вместе с тем, лаборатория будет расширять тематику исследований за счет новых направлений, обусловленных изменениями в </w:t>
      </w:r>
      <w:r w:rsidRPr="000A5845">
        <w:rPr>
          <w:color w:val="000000"/>
          <w:sz w:val="28"/>
          <w:szCs w:val="28"/>
        </w:rPr>
        <w:lastRenderedPageBreak/>
        <w:t>социуме, происходящими в 21 веке. В числе приоритетных будут исследования, отражающие изменения в положении бизнеса в социуме в результате глобализации, усложнения и фрагментации социальных процессов, технологических инноваций, изменения геополитической ситуации, эволюции политической системы и други</w:t>
      </w:r>
      <w:r>
        <w:rPr>
          <w:color w:val="000000"/>
          <w:sz w:val="28"/>
          <w:szCs w:val="28"/>
        </w:rPr>
        <w:t>х изменений социального порядка;</w:t>
      </w:r>
    </w:p>
    <w:p w:rsidR="00FC31BD" w:rsidRPr="000A5845" w:rsidRDefault="00FC31BD" w:rsidP="00FC31BD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A584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Pr="000A5845">
        <w:rPr>
          <w:color w:val="000000"/>
          <w:sz w:val="28"/>
          <w:szCs w:val="28"/>
        </w:rPr>
        <w:t xml:space="preserve">пециальное внимание будут уделено последствиям институциональных изменений в российском обществе, в том числе связанных с реформой местного самоуправления, новациями в региональном планировании, корпоративной политике и управлении. </w:t>
      </w:r>
      <w:proofErr w:type="gramStart"/>
      <w:r w:rsidRPr="000A5845">
        <w:rPr>
          <w:color w:val="000000"/>
          <w:sz w:val="28"/>
          <w:szCs w:val="28"/>
        </w:rPr>
        <w:t xml:space="preserve">В соответствии с научными интересами коллектива лаборатории, будут продолжены исследования места и роли бизнеса в политике в региональном и локальном контекстах, проблем формирования социальной ответственности бизнеса, защиты прав бизнесменов и акционеров, социального и политического </w:t>
      </w:r>
      <w:proofErr w:type="spellStart"/>
      <w:r w:rsidRPr="000A5845">
        <w:rPr>
          <w:color w:val="000000"/>
          <w:sz w:val="28"/>
          <w:szCs w:val="28"/>
        </w:rPr>
        <w:t>бэкграунда</w:t>
      </w:r>
      <w:proofErr w:type="spellEnd"/>
      <w:r w:rsidRPr="000A5845">
        <w:rPr>
          <w:color w:val="000000"/>
          <w:sz w:val="28"/>
          <w:szCs w:val="28"/>
        </w:rPr>
        <w:t xml:space="preserve"> современного российского бизнеса, влияние бизнеса</w:t>
      </w:r>
      <w:r>
        <w:rPr>
          <w:color w:val="000000"/>
          <w:sz w:val="28"/>
          <w:szCs w:val="28"/>
        </w:rPr>
        <w:t xml:space="preserve"> на различные аспекты GR и др.;</w:t>
      </w:r>
      <w:proofErr w:type="gramEnd"/>
    </w:p>
    <w:p w:rsidR="00FC31BD" w:rsidRPr="00275401" w:rsidRDefault="00FC31BD" w:rsidP="00FC31BD">
      <w:pPr>
        <w:pStyle w:val="p3"/>
        <w:jc w:val="both"/>
        <w:rPr>
          <w:sz w:val="28"/>
          <w:szCs w:val="28"/>
        </w:rPr>
      </w:pPr>
      <w:proofErr w:type="gramStart"/>
      <w:r w:rsidRPr="00FC31BD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275401">
        <w:rPr>
          <w:sz w:val="28"/>
          <w:szCs w:val="28"/>
        </w:rPr>
        <w:t>ажнейшей</w:t>
      </w:r>
      <w:r>
        <w:rPr>
          <w:sz w:val="28"/>
          <w:szCs w:val="28"/>
        </w:rPr>
        <w:t xml:space="preserve"> научно-методологической задачей НУЛ должны стать разработка и апробация «Методических рекомендаций для системной оценки взаимоотношений различных видов бизнеса и различных уровней Федеральный, субфедеральный, муниципальный) и форм (представительная, исполнительная, судебная)  власти».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Эти «Рекомендации» должны быть разработаны с учетом современных информационных возможностей и имеющейся практики таких оценок (в том числе с использованием новейших рекомендаций правительственных органов и корпораций в России и за рубежом).</w:t>
      </w:r>
      <w:proofErr w:type="gramEnd"/>
      <w:r>
        <w:rPr>
          <w:sz w:val="28"/>
          <w:szCs w:val="28"/>
        </w:rPr>
        <w:t xml:space="preserve"> Одним из направлений оценки должны стать количественно подтверждаемые результаты влияния взаимодействий бизнеса и власти на социальные, экономические и иные параметры функционирования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и власти. Практическое использование  «Рекомендаций» должно исключить получение выводов о реальных взаимоотношениях  бизнеса и власти на основе только социологических, только политологических и иных односторонних методах и характеристиках сложно организованных процессов таких взаимоотношений;</w:t>
      </w:r>
    </w:p>
    <w:p w:rsidR="000A5845" w:rsidRPr="00FC31BD" w:rsidRDefault="00FC31BD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A5845" w:rsidRPr="00FC31B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</w:t>
      </w:r>
      <w:r w:rsidR="006E67EE" w:rsidRPr="00FC31BD">
        <w:rPr>
          <w:color w:val="000000"/>
          <w:sz w:val="28"/>
          <w:szCs w:val="28"/>
        </w:rPr>
        <w:t>асширение практики получения грантов Научных фондов</w:t>
      </w:r>
      <w:r w:rsidR="000A5845" w:rsidRPr="00FC31BD">
        <w:rPr>
          <w:color w:val="000000"/>
          <w:sz w:val="28"/>
          <w:szCs w:val="28"/>
        </w:rPr>
        <w:t xml:space="preserve"> при</w:t>
      </w:r>
      <w:r w:rsidR="006E67EE" w:rsidRPr="00FC31BD">
        <w:rPr>
          <w:color w:val="000000"/>
          <w:sz w:val="28"/>
          <w:szCs w:val="28"/>
        </w:rPr>
        <w:t xml:space="preserve"> преимущественной </w:t>
      </w:r>
      <w:r>
        <w:rPr>
          <w:color w:val="000000"/>
          <w:sz w:val="28"/>
          <w:szCs w:val="28"/>
        </w:rPr>
        <w:t>ориентации на гранты РНФ и РФФИ;</w:t>
      </w:r>
    </w:p>
    <w:p w:rsidR="000A5845" w:rsidRPr="00FC31BD" w:rsidRDefault="00FC31BD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A5845" w:rsidRPr="00FC31BD">
        <w:rPr>
          <w:color w:val="000000"/>
          <w:sz w:val="28"/>
          <w:szCs w:val="28"/>
        </w:rPr>
        <w:t>) Организация секций и кр</w:t>
      </w:r>
      <w:r w:rsidR="006E67EE" w:rsidRPr="00FC31BD">
        <w:rPr>
          <w:color w:val="000000"/>
          <w:sz w:val="28"/>
          <w:szCs w:val="28"/>
        </w:rPr>
        <w:t xml:space="preserve">углых столов в рамках Апрельских </w:t>
      </w:r>
      <w:r w:rsidR="000A5845" w:rsidRPr="00FC31BD">
        <w:rPr>
          <w:color w:val="000000"/>
          <w:sz w:val="28"/>
          <w:szCs w:val="28"/>
        </w:rPr>
        <w:t>международн</w:t>
      </w:r>
      <w:r w:rsidR="006E67EE" w:rsidRPr="00FC31BD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научных</w:t>
      </w:r>
      <w:r w:rsidR="000A5845" w:rsidRPr="00FC31BD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й</w:t>
      </w:r>
      <w:r w:rsidR="000A5845" w:rsidRPr="00FC31BD">
        <w:rPr>
          <w:color w:val="000000"/>
          <w:sz w:val="28"/>
          <w:szCs w:val="28"/>
        </w:rPr>
        <w:t xml:space="preserve"> по проблема</w:t>
      </w:r>
      <w:r>
        <w:rPr>
          <w:color w:val="000000"/>
          <w:sz w:val="28"/>
          <w:szCs w:val="28"/>
        </w:rPr>
        <w:t>м развития экономики и общества;</w:t>
      </w:r>
    </w:p>
    <w:p w:rsidR="000A5845" w:rsidRPr="00FC31BD" w:rsidRDefault="00FC31BD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A5845" w:rsidRPr="00FC31BD">
        <w:rPr>
          <w:color w:val="000000"/>
          <w:sz w:val="28"/>
          <w:szCs w:val="28"/>
        </w:rPr>
        <w:t xml:space="preserve">) Участие сотрудников НУЛ в </w:t>
      </w:r>
      <w:r w:rsidR="00164966" w:rsidRPr="00FC31BD">
        <w:rPr>
          <w:color w:val="000000"/>
          <w:sz w:val="28"/>
          <w:szCs w:val="28"/>
        </w:rPr>
        <w:t xml:space="preserve">научных и научно-практических </w:t>
      </w:r>
      <w:r w:rsidR="000A5845" w:rsidRPr="00FC31BD">
        <w:rPr>
          <w:color w:val="000000"/>
          <w:sz w:val="28"/>
          <w:szCs w:val="28"/>
        </w:rPr>
        <w:t xml:space="preserve">международных конференциях </w:t>
      </w:r>
      <w:r w:rsidR="00CE4C9E" w:rsidRPr="00FC31BD">
        <w:rPr>
          <w:color w:val="000000"/>
          <w:sz w:val="28"/>
          <w:szCs w:val="28"/>
        </w:rPr>
        <w:t xml:space="preserve">по тематике НУЛ </w:t>
      </w:r>
      <w:r>
        <w:rPr>
          <w:color w:val="000000"/>
          <w:sz w:val="28"/>
          <w:szCs w:val="28"/>
        </w:rPr>
        <w:t>в России и за рубежом;</w:t>
      </w:r>
    </w:p>
    <w:p w:rsidR="000A5845" w:rsidRPr="00FC31BD" w:rsidRDefault="00FC31BD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0A5845" w:rsidRPr="00FC31BD">
        <w:rPr>
          <w:color w:val="000000"/>
          <w:sz w:val="28"/>
          <w:szCs w:val="28"/>
        </w:rPr>
        <w:t>) Организация работы в рамках к</w:t>
      </w:r>
      <w:r w:rsidR="000A5845" w:rsidRPr="00FC31BD">
        <w:rPr>
          <w:rStyle w:val="s3"/>
          <w:color w:val="000000"/>
          <w:sz w:val="28"/>
          <w:szCs w:val="28"/>
        </w:rPr>
        <w:t>онкурса научно-учебных групп НИУ-ВШЭ</w:t>
      </w:r>
      <w:r w:rsidR="00CE4C9E" w:rsidRPr="00FC31BD">
        <w:rPr>
          <w:color w:val="000000"/>
          <w:sz w:val="28"/>
          <w:szCs w:val="28"/>
        </w:rPr>
        <w:t xml:space="preserve"> по тематике НУЛ</w:t>
      </w:r>
      <w:r w:rsidR="000A5845" w:rsidRPr="00FC31BD">
        <w:rPr>
          <w:rStyle w:val="s3"/>
          <w:color w:val="000000"/>
          <w:sz w:val="28"/>
          <w:szCs w:val="28"/>
        </w:rPr>
        <w:t>.</w:t>
      </w:r>
    </w:p>
    <w:p w:rsidR="000A5845" w:rsidRPr="00FC31BD" w:rsidRDefault="00FC31BD" w:rsidP="000A5845">
      <w:pPr>
        <w:pStyle w:val="p3"/>
        <w:jc w:val="both"/>
        <w:rPr>
          <w:color w:val="000000"/>
          <w:sz w:val="28"/>
          <w:szCs w:val="28"/>
        </w:rPr>
      </w:pPr>
      <w:r w:rsidRPr="00FC31BD">
        <w:rPr>
          <w:rStyle w:val="s3"/>
          <w:color w:val="000000"/>
          <w:sz w:val="28"/>
          <w:szCs w:val="28"/>
        </w:rPr>
        <w:t>8</w:t>
      </w:r>
      <w:r w:rsidR="000A5845" w:rsidRPr="00FC31BD">
        <w:rPr>
          <w:rStyle w:val="s3"/>
          <w:color w:val="000000"/>
          <w:sz w:val="28"/>
          <w:szCs w:val="28"/>
        </w:rPr>
        <w:t>) Организация и проведение научных и научно-пра</w:t>
      </w:r>
      <w:r w:rsidR="00CE4C9E" w:rsidRPr="00FC31BD">
        <w:rPr>
          <w:rStyle w:val="s3"/>
          <w:color w:val="000000"/>
          <w:sz w:val="28"/>
          <w:szCs w:val="28"/>
        </w:rPr>
        <w:t>ктических семинаров Лаборатории с участием сотрудников НИУ-ВШЭ и других научных и исследовательских организаций</w:t>
      </w:r>
      <w:r w:rsidRPr="00FC31BD">
        <w:rPr>
          <w:rStyle w:val="s3"/>
          <w:color w:val="000000"/>
          <w:sz w:val="28"/>
          <w:szCs w:val="28"/>
        </w:rPr>
        <w:t>;</w:t>
      </w:r>
    </w:p>
    <w:p w:rsidR="000A5845" w:rsidRPr="000A5845" w:rsidRDefault="00FC31BD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E4C9E">
        <w:rPr>
          <w:color w:val="000000"/>
          <w:sz w:val="28"/>
          <w:szCs w:val="28"/>
        </w:rPr>
        <w:t>) У</w:t>
      </w:r>
      <w:r w:rsidR="000A5845" w:rsidRPr="000A5845">
        <w:rPr>
          <w:color w:val="000000"/>
          <w:sz w:val="28"/>
          <w:szCs w:val="28"/>
        </w:rPr>
        <w:t>силение публикационной активности сотрудников Лаборатории за счет публикаций, прежде всего, в зарубежных рецензируемых журналах.</w:t>
      </w:r>
    </w:p>
    <w:p w:rsidR="000A5845" w:rsidRPr="00FC31BD" w:rsidRDefault="000A5845" w:rsidP="000A5845">
      <w:pPr>
        <w:pStyle w:val="p3"/>
        <w:jc w:val="both"/>
        <w:rPr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>I</w:t>
      </w:r>
      <w:r w:rsidR="007843DD">
        <w:rPr>
          <w:rStyle w:val="s1"/>
          <w:b/>
          <w:color w:val="000000"/>
          <w:sz w:val="28"/>
          <w:szCs w:val="28"/>
          <w:lang w:val="en-US"/>
        </w:rPr>
        <w:t>V</w:t>
      </w:r>
      <w:r w:rsidRPr="00FC31BD">
        <w:rPr>
          <w:rStyle w:val="s1"/>
          <w:b/>
          <w:color w:val="000000"/>
          <w:sz w:val="28"/>
          <w:szCs w:val="28"/>
        </w:rPr>
        <w:t>. Проектная работа:</w:t>
      </w:r>
    </w:p>
    <w:p w:rsidR="000A5845" w:rsidRPr="00CE4C9E" w:rsidRDefault="000A5845" w:rsidP="000A5845">
      <w:pPr>
        <w:pStyle w:val="p3"/>
        <w:jc w:val="both"/>
        <w:rPr>
          <w:b/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1) Расширение круга участников постоянного проекта НУЛ и Базовой кафедры "Бизнес и вла</w:t>
      </w:r>
      <w:r w:rsidR="00CE4C9E">
        <w:rPr>
          <w:color w:val="000000"/>
          <w:sz w:val="28"/>
          <w:szCs w:val="28"/>
        </w:rPr>
        <w:t xml:space="preserve">сть в России" </w:t>
      </w:r>
      <w:r w:rsidR="00FC31BD">
        <w:rPr>
          <w:color w:val="000000"/>
          <w:sz w:val="28"/>
          <w:szCs w:val="28"/>
        </w:rPr>
        <w:t>за счет привлечения ведущих российских и зарубежных ученых и практиков;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2) распространение на регионы РФ проекта «Инвестиционная привлекательность региона», предусматривающего подготовку соответствующей «дорожной карты»</w:t>
      </w:r>
      <w:r w:rsidR="00FC31BD">
        <w:rPr>
          <w:color w:val="000000"/>
          <w:sz w:val="28"/>
          <w:szCs w:val="28"/>
        </w:rPr>
        <w:t xml:space="preserve"> развития региона;</w:t>
      </w:r>
    </w:p>
    <w:p w:rsidR="000A5845" w:rsidRDefault="006844A9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</w:t>
      </w:r>
      <w:r w:rsidR="000A5845" w:rsidRPr="000A5845">
        <w:rPr>
          <w:color w:val="000000"/>
          <w:sz w:val="28"/>
          <w:szCs w:val="28"/>
        </w:rPr>
        <w:t xml:space="preserve">ктивное привлечение к проектной работе студентов и магистров НИУ-ВШЭ в рамках проектной деятельности, </w:t>
      </w:r>
      <w:r>
        <w:rPr>
          <w:color w:val="000000"/>
          <w:sz w:val="28"/>
          <w:szCs w:val="28"/>
        </w:rPr>
        <w:t>в том числе, в форме экспедиций;</w:t>
      </w:r>
    </w:p>
    <w:p w:rsidR="006844A9" w:rsidRPr="000A5845" w:rsidRDefault="006844A9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расширение взаимодействия с заинтересованными подразделениями НИУ ВШЭ и другими вузами в плане аналитической, консалтинговой и экспертной деятельности.</w:t>
      </w:r>
      <w:bookmarkStart w:id="0" w:name="_GoBack"/>
      <w:bookmarkEnd w:id="0"/>
    </w:p>
    <w:p w:rsidR="000A5845" w:rsidRPr="00FC31BD" w:rsidRDefault="000A5845" w:rsidP="000A5845">
      <w:pPr>
        <w:pStyle w:val="p3"/>
        <w:jc w:val="both"/>
        <w:rPr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>V. Экспертная и консалтинговая деятельность: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 xml:space="preserve">1) Реализация в рамках </w:t>
      </w:r>
      <w:r w:rsidRPr="000A5845">
        <w:rPr>
          <w:rStyle w:val="s3"/>
          <w:color w:val="000000"/>
          <w:sz w:val="28"/>
          <w:szCs w:val="28"/>
        </w:rPr>
        <w:t>Центра экспертизы и консалтинга таких направлений как: коммуникационный и кризисный менеджмент, маркетинговые исследования, корпоративное управление, правовая экспертиза.</w:t>
      </w:r>
    </w:p>
    <w:p w:rsidR="000A5845" w:rsidRPr="000A5845" w:rsidRDefault="00CE4C9E" w:rsidP="000A5845">
      <w:pPr>
        <w:pStyle w:val="p3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2) О</w:t>
      </w:r>
      <w:r w:rsidR="000A5845" w:rsidRPr="000A5845">
        <w:rPr>
          <w:rStyle w:val="s3"/>
          <w:color w:val="000000"/>
          <w:sz w:val="28"/>
          <w:szCs w:val="28"/>
        </w:rPr>
        <w:t>рганизация экспертных площадок для построения эффективных коммуникаций между представителями органов власти и корпораций, акционерами, инвесторами, средствами массовой информации, научными и экспертными кругами, общественностью.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rStyle w:val="s3"/>
          <w:color w:val="000000"/>
          <w:sz w:val="28"/>
          <w:szCs w:val="28"/>
        </w:rPr>
        <w:t xml:space="preserve">3) Экспертиза грантов и консультирование исполнителей </w:t>
      </w:r>
      <w:proofErr w:type="spellStart"/>
      <w:r w:rsidRPr="000A5845">
        <w:rPr>
          <w:rStyle w:val="s3"/>
          <w:color w:val="000000"/>
          <w:sz w:val="28"/>
          <w:szCs w:val="28"/>
        </w:rPr>
        <w:t>грантовых</w:t>
      </w:r>
      <w:proofErr w:type="spellEnd"/>
      <w:r w:rsidRPr="000A5845">
        <w:rPr>
          <w:rStyle w:val="s3"/>
          <w:color w:val="000000"/>
          <w:sz w:val="28"/>
          <w:szCs w:val="28"/>
        </w:rPr>
        <w:t xml:space="preserve"> исследований.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4) С учетом научных и профессиональных интересов сотрудников лаборатории будет сделан акцент на сотрудничестве с организациями публичной власти регионального и локального уровней, а также коммерческими структурами, заинтересованными в научном исследовании тех или иных аспектов их деятельности.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lastRenderedPageBreak/>
        <w:t xml:space="preserve">5) Продолжится и расширится сотрудничество лаборатории с представителями муниципальных и региональных администраций и легислатур в вопросах законодательства, политики, бюджетного финансирования, долгосрочного и перспективного планирования и других вопросов, касающихся </w:t>
      </w:r>
      <w:proofErr w:type="gramStart"/>
      <w:r w:rsidRPr="000A5845">
        <w:rPr>
          <w:color w:val="000000"/>
          <w:sz w:val="28"/>
          <w:szCs w:val="28"/>
        </w:rPr>
        <w:t>бизнес-коммуникаций</w:t>
      </w:r>
      <w:proofErr w:type="gramEnd"/>
      <w:r w:rsidRPr="000A5845">
        <w:rPr>
          <w:color w:val="000000"/>
          <w:sz w:val="28"/>
          <w:szCs w:val="28"/>
        </w:rPr>
        <w:t xml:space="preserve"> и его роли в российском обществе. 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proofErr w:type="gramStart"/>
      <w:r w:rsidRPr="000A5845">
        <w:rPr>
          <w:color w:val="000000"/>
          <w:sz w:val="28"/>
          <w:szCs w:val="28"/>
        </w:rPr>
        <w:t xml:space="preserve">6) Планируется заключение долгосрочных договоров с руководством регионов с целью проведения эмпирических исследований в соответствующих регионов, выработки программ экономического, социального и политического развития регионов, оптимизации </w:t>
      </w:r>
      <w:proofErr w:type="spellStart"/>
      <w:r w:rsidRPr="000A5845">
        <w:rPr>
          <w:color w:val="000000"/>
          <w:sz w:val="28"/>
          <w:szCs w:val="28"/>
        </w:rPr>
        <w:t>имиджевой</w:t>
      </w:r>
      <w:proofErr w:type="spellEnd"/>
      <w:r w:rsidRPr="000A5845">
        <w:rPr>
          <w:color w:val="000000"/>
          <w:sz w:val="28"/>
          <w:szCs w:val="28"/>
        </w:rPr>
        <w:t xml:space="preserve"> политики, продвижения интересов территорий и др. </w:t>
      </w:r>
      <w:proofErr w:type="gramEnd"/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7) По мере интеграции ВШЭ и его подразделений в мировое научное сообщество будет расширяться сотрудничество с зарубежными организациями, представляющими интересы бизнес сообщества и структур, занимающихся его изучением.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8) Продолжение перспективного проекта по оценке качества корпоративного управления.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 xml:space="preserve">9) Создание экспертной площадки по проблемам взаимодействия бизнеса и власти, в том числе, путем организации и проведения "круглых столов" и мастер-классов с привлечением ведущих ученых, бизнесменов и представителей российских и международных </w:t>
      </w:r>
      <w:proofErr w:type="gramStart"/>
      <w:r w:rsidRPr="000A5845">
        <w:rPr>
          <w:color w:val="000000"/>
          <w:sz w:val="28"/>
          <w:szCs w:val="28"/>
        </w:rPr>
        <w:t>бизнес-ассоциаций</w:t>
      </w:r>
      <w:proofErr w:type="gramEnd"/>
      <w:r w:rsidRPr="000A5845">
        <w:rPr>
          <w:color w:val="000000"/>
          <w:sz w:val="28"/>
          <w:szCs w:val="28"/>
        </w:rPr>
        <w:t>.</w:t>
      </w:r>
    </w:p>
    <w:p w:rsidR="000A5845" w:rsidRPr="00FC31BD" w:rsidRDefault="000A5845" w:rsidP="000A5845">
      <w:pPr>
        <w:pStyle w:val="p3"/>
        <w:jc w:val="both"/>
        <w:rPr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>V</w:t>
      </w:r>
      <w:r w:rsidR="007843DD">
        <w:rPr>
          <w:rStyle w:val="s1"/>
          <w:b/>
          <w:color w:val="000000"/>
          <w:sz w:val="28"/>
          <w:szCs w:val="28"/>
          <w:lang w:val="en-US"/>
        </w:rPr>
        <w:t>I</w:t>
      </w:r>
      <w:r w:rsidRPr="00FC31BD">
        <w:rPr>
          <w:rStyle w:val="s1"/>
          <w:b/>
          <w:color w:val="000000"/>
          <w:sz w:val="28"/>
          <w:szCs w:val="28"/>
        </w:rPr>
        <w:t>. Образовательная деятельность: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1) Расширение опыта прохождения практики бакалаврами и магистрами образовательных программ за счет проектной деятельности, в том числе, научных экспедиций;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 xml:space="preserve">2) Участие научных сотрудников НУЛ в образовательных программах ИКМ и Базовой кафедры. 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3) Разработка учебных и методических пособий по проблематике GR.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3) Подача учебных материалов на гранты ФОИ.</w:t>
      </w:r>
    </w:p>
    <w:p w:rsidR="000A5845" w:rsidRPr="00FC31BD" w:rsidRDefault="000A5845" w:rsidP="000A5845">
      <w:pPr>
        <w:pStyle w:val="p3"/>
        <w:jc w:val="both"/>
        <w:rPr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>VI</w:t>
      </w:r>
      <w:r w:rsidR="007843DD">
        <w:rPr>
          <w:rStyle w:val="s1"/>
          <w:b/>
          <w:color w:val="000000"/>
          <w:sz w:val="28"/>
          <w:szCs w:val="28"/>
          <w:lang w:val="en-US"/>
        </w:rPr>
        <w:t>I</w:t>
      </w:r>
      <w:r w:rsidRPr="00FC31BD">
        <w:rPr>
          <w:rStyle w:val="s1"/>
          <w:b/>
          <w:color w:val="000000"/>
          <w:sz w:val="28"/>
          <w:szCs w:val="28"/>
        </w:rPr>
        <w:t>. Просветительская деятельность: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1) Участие сотрудников НУЛ в Лектории НИУ-ВШЭ и в работе Российского общества "Знание".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2) Публикации в СМИ и выступление по телевидению.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lastRenderedPageBreak/>
        <w:t>3) Открытая презентация результатов научной, проектной и экспертной деятельности Лаборатории.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4) Актуализация и постоянное обновление сайта НУЛ.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 xml:space="preserve">5) </w:t>
      </w:r>
      <w:r w:rsidR="007843DD">
        <w:rPr>
          <w:color w:val="000000"/>
          <w:sz w:val="28"/>
          <w:szCs w:val="28"/>
        </w:rPr>
        <w:t>П</w:t>
      </w:r>
      <w:r w:rsidRPr="000A5845">
        <w:rPr>
          <w:color w:val="000000"/>
          <w:sz w:val="28"/>
          <w:szCs w:val="28"/>
        </w:rPr>
        <w:t>опуляризация знаний в области GR.</w:t>
      </w:r>
    </w:p>
    <w:p w:rsidR="000A5845" w:rsidRPr="00FC31BD" w:rsidRDefault="000A5845" w:rsidP="000A5845">
      <w:pPr>
        <w:pStyle w:val="p3"/>
        <w:jc w:val="both"/>
        <w:rPr>
          <w:b/>
          <w:color w:val="000000"/>
          <w:sz w:val="28"/>
          <w:szCs w:val="28"/>
        </w:rPr>
      </w:pPr>
      <w:r w:rsidRPr="00FC31BD">
        <w:rPr>
          <w:rStyle w:val="s1"/>
          <w:b/>
          <w:color w:val="000000"/>
          <w:sz w:val="28"/>
          <w:szCs w:val="28"/>
        </w:rPr>
        <w:t>VII</w:t>
      </w:r>
      <w:r w:rsidR="007843DD">
        <w:rPr>
          <w:rStyle w:val="s1"/>
          <w:b/>
          <w:color w:val="000000"/>
          <w:sz w:val="28"/>
          <w:szCs w:val="28"/>
          <w:lang w:val="en-US"/>
        </w:rPr>
        <w:t>I</w:t>
      </w:r>
      <w:r w:rsidRPr="00FC31BD">
        <w:rPr>
          <w:rStyle w:val="s1"/>
          <w:b/>
          <w:color w:val="000000"/>
          <w:sz w:val="28"/>
          <w:szCs w:val="28"/>
        </w:rPr>
        <w:t>. Издательская деятельность: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 xml:space="preserve">1) Периодический выпуск коллективной монографии с учетом изменения научного </w:t>
      </w:r>
      <w:proofErr w:type="spellStart"/>
      <w:r w:rsidRPr="000A5845">
        <w:rPr>
          <w:color w:val="000000"/>
          <w:sz w:val="28"/>
          <w:szCs w:val="28"/>
        </w:rPr>
        <w:t>мейнстрима</w:t>
      </w:r>
      <w:proofErr w:type="spellEnd"/>
      <w:r w:rsidRPr="000A5845">
        <w:rPr>
          <w:color w:val="000000"/>
          <w:sz w:val="28"/>
          <w:szCs w:val="28"/>
        </w:rPr>
        <w:t>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2) Продвижение электронного журнала «Бизнес. Общество. Власть»: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 xml:space="preserve">а) расширения пула читателей и подписчиков (как индивидуальных, так и коллективных в лице </w:t>
      </w:r>
      <w:proofErr w:type="gramStart"/>
      <w:r w:rsidRPr="000A5845">
        <w:rPr>
          <w:color w:val="000000"/>
          <w:sz w:val="28"/>
          <w:szCs w:val="28"/>
        </w:rPr>
        <w:t>бизнес-ассоциаций</w:t>
      </w:r>
      <w:proofErr w:type="gramEnd"/>
      <w:r w:rsidRPr="000A5845">
        <w:rPr>
          <w:color w:val="000000"/>
          <w:sz w:val="28"/>
          <w:szCs w:val="28"/>
        </w:rPr>
        <w:t>), в том числе по географии читательской аудитории;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б) привлечения к сотрудничеству с журналом ведущих российских и зарубежных ученых и практиков в целях повышения цитируемости публикаций издания;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в) создание англоязычной версии журнала;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г) создание мобильных приложений журнала.</w:t>
      </w:r>
    </w:p>
    <w:p w:rsidR="000A5845" w:rsidRPr="000A5845" w:rsidRDefault="000A5845" w:rsidP="000A5845">
      <w:pPr>
        <w:pStyle w:val="p3"/>
        <w:jc w:val="both"/>
        <w:rPr>
          <w:color w:val="000000"/>
          <w:sz w:val="28"/>
          <w:szCs w:val="28"/>
        </w:rPr>
      </w:pPr>
      <w:proofErr w:type="gramStart"/>
      <w:r w:rsidRPr="000A5845">
        <w:rPr>
          <w:color w:val="000000"/>
          <w:sz w:val="28"/>
          <w:szCs w:val="28"/>
        </w:rPr>
        <w:t>3) Стратегия рецензируемого (в перспективе международного)) журнала отражает процесс институционализации GR как самостоятельной области знания, имеющей междисциплинарный характер, и коммуникационной практики.</w:t>
      </w:r>
      <w:proofErr w:type="gramEnd"/>
    </w:p>
    <w:p w:rsidR="00D37156" w:rsidRDefault="000A5845" w:rsidP="00FC31BD">
      <w:pPr>
        <w:pStyle w:val="p3"/>
        <w:jc w:val="both"/>
        <w:rPr>
          <w:color w:val="000000"/>
          <w:sz w:val="28"/>
          <w:szCs w:val="28"/>
        </w:rPr>
      </w:pPr>
      <w:r w:rsidRPr="000A5845">
        <w:rPr>
          <w:color w:val="000000"/>
          <w:sz w:val="28"/>
          <w:szCs w:val="28"/>
        </w:rPr>
        <w:t>4</w:t>
      </w:r>
      <w:r w:rsidRPr="00FC31BD">
        <w:rPr>
          <w:color w:val="000000"/>
          <w:sz w:val="28"/>
          <w:szCs w:val="28"/>
        </w:rPr>
        <w:t xml:space="preserve">) Поэтапное включение журнала в РИНЦ, </w:t>
      </w:r>
      <w:r w:rsidR="00F17AAD" w:rsidRPr="00FC31BD">
        <w:rPr>
          <w:color w:val="000000"/>
          <w:sz w:val="28"/>
          <w:szCs w:val="28"/>
        </w:rPr>
        <w:t xml:space="preserve">перечень журналов, рекомендованных </w:t>
      </w:r>
      <w:r w:rsidRPr="00FC31BD">
        <w:rPr>
          <w:color w:val="000000"/>
          <w:sz w:val="28"/>
          <w:szCs w:val="28"/>
        </w:rPr>
        <w:t>ВАК</w:t>
      </w:r>
      <w:r w:rsidR="00F17AAD" w:rsidRPr="00FC31BD">
        <w:rPr>
          <w:color w:val="000000"/>
          <w:sz w:val="28"/>
          <w:szCs w:val="28"/>
        </w:rPr>
        <w:t>,</w:t>
      </w:r>
      <w:r w:rsidRPr="00FC31BD">
        <w:rPr>
          <w:color w:val="000000"/>
          <w:sz w:val="28"/>
          <w:szCs w:val="28"/>
        </w:rPr>
        <w:t xml:space="preserve"> и </w:t>
      </w:r>
      <w:proofErr w:type="spellStart"/>
      <w:r w:rsidRPr="00FC31BD">
        <w:rPr>
          <w:color w:val="000000"/>
          <w:sz w:val="28"/>
          <w:szCs w:val="28"/>
        </w:rPr>
        <w:t>Scopus</w:t>
      </w:r>
      <w:proofErr w:type="spellEnd"/>
      <w:r w:rsidRPr="00FC31BD">
        <w:rPr>
          <w:color w:val="000000"/>
          <w:sz w:val="28"/>
          <w:szCs w:val="28"/>
        </w:rPr>
        <w:t>.</w:t>
      </w:r>
    </w:p>
    <w:sectPr w:rsidR="00D3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CF"/>
    <w:rsid w:val="000A5845"/>
    <w:rsid w:val="000E7997"/>
    <w:rsid w:val="00164966"/>
    <w:rsid w:val="00275401"/>
    <w:rsid w:val="00341CCF"/>
    <w:rsid w:val="003A0D8C"/>
    <w:rsid w:val="005B74EA"/>
    <w:rsid w:val="006844A9"/>
    <w:rsid w:val="006E0E6A"/>
    <w:rsid w:val="006E67EE"/>
    <w:rsid w:val="007843DD"/>
    <w:rsid w:val="008B38C1"/>
    <w:rsid w:val="00C90B42"/>
    <w:rsid w:val="00CE4C9E"/>
    <w:rsid w:val="00D37156"/>
    <w:rsid w:val="00F17AAD"/>
    <w:rsid w:val="00FC31BD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58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0A5845"/>
  </w:style>
  <w:style w:type="character" w:customStyle="1" w:styleId="s2">
    <w:name w:val="s2"/>
    <w:basedOn w:val="a0"/>
    <w:rsid w:val="000A5845"/>
  </w:style>
  <w:style w:type="paragraph" w:customStyle="1" w:styleId="p2">
    <w:name w:val="p2"/>
    <w:basedOn w:val="a"/>
    <w:rsid w:val="000A58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A58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0A5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58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0A5845"/>
  </w:style>
  <w:style w:type="character" w:customStyle="1" w:styleId="s2">
    <w:name w:val="s2"/>
    <w:basedOn w:val="a0"/>
    <w:rsid w:val="000A5845"/>
  </w:style>
  <w:style w:type="paragraph" w:customStyle="1" w:styleId="p2">
    <w:name w:val="p2"/>
    <w:basedOn w:val="a"/>
    <w:rsid w:val="000A58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A584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0A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6626-218D-4376-914C-97F72F01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ИСА РАН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</dc:creator>
  <cp:lastModifiedBy>Пользователь Windows</cp:lastModifiedBy>
  <cp:revision>9</cp:revision>
  <dcterms:created xsi:type="dcterms:W3CDTF">2017-09-25T08:09:00Z</dcterms:created>
  <dcterms:modified xsi:type="dcterms:W3CDTF">2017-09-26T13:16:00Z</dcterms:modified>
</cp:coreProperties>
</file>